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C5" w:rsidRDefault="008E2DC5" w:rsidP="008E2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5">
        <w:rPr>
          <w:rFonts w:ascii="Times New Roman" w:hAnsi="Times New Roman" w:cs="Times New Roman"/>
          <w:sz w:val="24"/>
          <w:szCs w:val="24"/>
        </w:rPr>
        <w:t>Человек различает окружающие его предметы по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DC5">
        <w:rPr>
          <w:rFonts w:ascii="Times New Roman" w:hAnsi="Times New Roman" w:cs="Times New Roman"/>
          <w:sz w:val="24"/>
          <w:szCs w:val="24"/>
        </w:rPr>
        <w:t xml:space="preserve">Форма, в основе построения которой лежат сочетание симметрии и золотого сечения, способствует наилучшему зрительному восприятию и появлению ощущения красоты и гармонии. 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E2DC5">
        <w:rPr>
          <w:rFonts w:ascii="Times New Roman" w:hAnsi="Times New Roman" w:cs="Times New Roman"/>
          <w:sz w:val="24"/>
          <w:szCs w:val="24"/>
        </w:rPr>
        <w:t xml:space="preserve">елое всегда состоит из частей, части разной величины находятся в определенном отношении друг к другу и к целому. Принцип золотого сечения – высшее проявление структурного и функционального совершенства целого и его частей в искусстве, науке, технике и природе. </w:t>
      </w:r>
    </w:p>
    <w:p w:rsidR="001F22C8" w:rsidRDefault="001F22C8" w:rsidP="008E2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C8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всего отрезка относится к длине его большей части так, как длина большей части к длине меньшей. Оказывается, что каждое из отношений, входящих в эту пропорцию, приблизительно равно 0,618. Точка М не делит отрезок АВ пополам, но </w:t>
      </w:r>
      <w:r w:rsidRPr="001F22C8">
        <w:rPr>
          <w:rFonts w:ascii="Times New Roman" w:hAnsi="Times New Roman" w:cs="Times New Roman"/>
          <w:sz w:val="24"/>
          <w:szCs w:val="24"/>
        </w:rPr>
        <w:br/>
        <w:t>именно ее называют "золотой серединой".</w:t>
      </w:r>
    </w:p>
    <w:p w:rsidR="001F22C8" w:rsidRDefault="001F22C8" w:rsidP="008E2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Приблизительно сто лет назад провели следующий эксперимент. Нарисовали </w:t>
      </w:r>
      <w:r w:rsidRPr="001F22C8">
        <w:rPr>
          <w:rFonts w:ascii="Times New Roman" w:hAnsi="Times New Roman" w:cs="Times New Roman"/>
          <w:sz w:val="24"/>
          <w:szCs w:val="24"/>
        </w:rPr>
        <w:br/>
        <w:t>десять разных прямоугольников. Каждому опрошенному предложили выбрать </w:t>
      </w:r>
      <w:r w:rsidRPr="001F22C8">
        <w:rPr>
          <w:rFonts w:ascii="Times New Roman" w:hAnsi="Times New Roman" w:cs="Times New Roman"/>
          <w:sz w:val="24"/>
          <w:szCs w:val="24"/>
        </w:rPr>
        <w:br/>
        <w:t>среди них один самый приятный для глаз. В этом "конкурсе красоты" с </w:t>
      </w:r>
      <w:r w:rsidRPr="001F22C8">
        <w:rPr>
          <w:rFonts w:ascii="Times New Roman" w:hAnsi="Times New Roman" w:cs="Times New Roman"/>
          <w:sz w:val="24"/>
          <w:szCs w:val="24"/>
        </w:rPr>
        <w:br/>
        <w:t>большим отрывом "победил" прямоугольник, отношение сторон которого равно </w:t>
      </w:r>
      <w:r>
        <w:rPr>
          <w:rFonts w:ascii="Times New Roman" w:hAnsi="Times New Roman" w:cs="Times New Roman"/>
          <w:sz w:val="24"/>
          <w:szCs w:val="24"/>
        </w:rPr>
        <w:t>0,618.</w:t>
      </w:r>
    </w:p>
    <w:p w:rsidR="008E2DC5" w:rsidRDefault="008E2DC5" w:rsidP="008E2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5">
        <w:rPr>
          <w:rFonts w:ascii="Times New Roman" w:hAnsi="Times New Roman" w:cs="Times New Roman"/>
          <w:sz w:val="24"/>
          <w:szCs w:val="24"/>
        </w:rPr>
        <w:t xml:space="preserve">Переходя к примерам «золотого сечения» в живописи, нельзя не остановить своего внимания на творчестве Леонардо да Винчи. Его личность – одна из загадок истории. Сам Леонардо да Винчи говорил: «Пусть никто, не будучи математиком, не дерзнет читать мои труды». </w:t>
      </w:r>
    </w:p>
    <w:p w:rsidR="008E2DC5" w:rsidRDefault="008E2DC5" w:rsidP="008E2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5">
        <w:rPr>
          <w:rFonts w:ascii="Times New Roman" w:hAnsi="Times New Roman" w:cs="Times New Roman"/>
          <w:sz w:val="24"/>
          <w:szCs w:val="24"/>
        </w:rPr>
        <w:t>Портрет «</w:t>
      </w:r>
      <w:proofErr w:type="spellStart"/>
      <w:r w:rsidRPr="008E2DC5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8E2DC5">
        <w:rPr>
          <w:rFonts w:ascii="Times New Roman" w:hAnsi="Times New Roman" w:cs="Times New Roman"/>
          <w:sz w:val="24"/>
          <w:szCs w:val="24"/>
        </w:rPr>
        <w:t xml:space="preserve"> Лиза» (Джоконда) долгие годы привлекает внимание исследователей, которые обнаружили, что композиция рисунка основана на золотых треугольниках, являющихся частями правиль</w:t>
      </w:r>
      <w:r>
        <w:rPr>
          <w:rFonts w:ascii="Times New Roman" w:hAnsi="Times New Roman" w:cs="Times New Roman"/>
          <w:sz w:val="24"/>
          <w:szCs w:val="24"/>
        </w:rPr>
        <w:t>ного звездчатого пятиугольника.</w:t>
      </w:r>
    </w:p>
    <w:p w:rsidR="008E2DC5" w:rsidRDefault="008E2DC5" w:rsidP="001F22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5">
        <w:rPr>
          <w:rFonts w:ascii="Times New Roman" w:hAnsi="Times New Roman" w:cs="Times New Roman"/>
          <w:sz w:val="24"/>
          <w:szCs w:val="24"/>
        </w:rPr>
        <w:t>Золотое сечение часто использовалось древнегреческими архитекторами и скульпторами. Например, оно многократно встречается в пропорциях знаменитого афинского храма Парфенон, построенного Фидием.  </w:t>
      </w:r>
      <w:r w:rsidR="001F22C8" w:rsidRPr="001F22C8">
        <w:rPr>
          <w:rFonts w:ascii="Times New Roman" w:hAnsi="Times New Roman" w:cs="Times New Roman"/>
          <w:sz w:val="24"/>
          <w:szCs w:val="24"/>
        </w:rPr>
        <w:t>Так, отношение высоты Парфенона к его длине равно 0,618</w:t>
      </w:r>
      <w:r w:rsidR="001F22C8">
        <w:rPr>
          <w:rFonts w:ascii="Times New Roman" w:hAnsi="Times New Roman" w:cs="Times New Roman"/>
          <w:sz w:val="24"/>
          <w:szCs w:val="24"/>
        </w:rPr>
        <w:t>.</w:t>
      </w:r>
      <w:r w:rsidR="001F22C8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1F22C8">
        <w:rPr>
          <w:rFonts w:ascii="Times New Roman" w:hAnsi="Times New Roman" w:cs="Times New Roman"/>
          <w:sz w:val="24"/>
          <w:szCs w:val="24"/>
        </w:rPr>
        <w:t>О</w:t>
      </w:r>
      <w:r w:rsidRPr="008E2DC5">
        <w:rPr>
          <w:rFonts w:ascii="Times New Roman" w:hAnsi="Times New Roman" w:cs="Times New Roman"/>
          <w:sz w:val="24"/>
          <w:szCs w:val="24"/>
        </w:rPr>
        <w:t xml:space="preserve">тношение торцевой длины здания к его высоте равно отношению человеческого роста к длине нижней части тела </w:t>
      </w:r>
    </w:p>
    <w:p w:rsidR="008E2DC5" w:rsidRPr="008E2DC5" w:rsidRDefault="008E2DC5" w:rsidP="008E2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C5">
        <w:rPr>
          <w:rFonts w:ascii="Times New Roman" w:hAnsi="Times New Roman" w:cs="Times New Roman"/>
          <w:sz w:val="24"/>
          <w:szCs w:val="24"/>
        </w:rPr>
        <w:t xml:space="preserve">Художники, ученые, модельеры, дизайнеры  делают свои расчеты, чертежи или наброски, исходя из соотношения золотого сечения. Они используют мерки с тела человека, сотворенного также по принципу золотой сечения.  Для создания гармоничного образа очень важно правильно выбрать пропорцию костюма. С помощью математических соотношений между отдельными частями одежды, правильного определения особенностей фигуры, можно создать лаконичный образ. </w:t>
      </w:r>
      <w:r w:rsidRPr="008E2DC5">
        <w:rPr>
          <w:rFonts w:ascii="Times New Roman" w:hAnsi="Times New Roman" w:cs="Times New Roman"/>
          <w:sz w:val="24"/>
          <w:szCs w:val="24"/>
        </w:rPr>
        <w:br w:type="page"/>
      </w:r>
    </w:p>
    <w:p w:rsidR="00E46BAB" w:rsidRDefault="008E2DC5" w:rsidP="008E2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Маршрутный лист участника проекта «Само совершенство»</w:t>
      </w: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1.Постройте прямоугольник.</w:t>
      </w: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</w:p>
    <w:p w:rsidR="001F22C8" w:rsidRDefault="001F22C8" w:rsidP="001F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2.Заполните таблицу:</w:t>
      </w:r>
    </w:p>
    <w:tbl>
      <w:tblPr>
        <w:tblStyle w:val="a3"/>
        <w:tblW w:w="0" w:type="auto"/>
        <w:tblLook w:val="04A0"/>
      </w:tblPr>
      <w:tblGrid>
        <w:gridCol w:w="484"/>
        <w:gridCol w:w="2801"/>
        <w:gridCol w:w="1501"/>
        <w:gridCol w:w="1701"/>
        <w:gridCol w:w="1559"/>
        <w:gridCol w:w="1525"/>
      </w:tblGrid>
      <w:tr w:rsidR="00B50813" w:rsidRPr="008E2DC5" w:rsidTr="00B50813">
        <w:tc>
          <w:tcPr>
            <w:tcW w:w="484" w:type="dxa"/>
            <w:vMerge w:val="restart"/>
          </w:tcPr>
          <w:p w:rsidR="00B50813" w:rsidRPr="008E2DC5" w:rsidRDefault="00B50813" w:rsidP="00B5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B50813" w:rsidRPr="008E2DC5" w:rsidRDefault="00B50813" w:rsidP="00B5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Золотые пропорции нашего тела</w:t>
            </w:r>
          </w:p>
        </w:tc>
        <w:tc>
          <w:tcPr>
            <w:tcW w:w="3202" w:type="dxa"/>
            <w:gridSpan w:val="2"/>
          </w:tcPr>
          <w:p w:rsidR="00B50813" w:rsidRPr="008E2DC5" w:rsidRDefault="00B50813" w:rsidP="00B5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084" w:type="dxa"/>
            <w:gridSpan w:val="2"/>
          </w:tcPr>
          <w:p w:rsidR="00B50813" w:rsidRPr="008E2DC5" w:rsidRDefault="00B50813" w:rsidP="00B5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B50813" w:rsidRPr="008E2DC5" w:rsidTr="00B50813">
        <w:tc>
          <w:tcPr>
            <w:tcW w:w="484" w:type="dxa"/>
            <w:vMerge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7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559" w:type="dxa"/>
          </w:tcPr>
          <w:p w:rsidR="00B50813" w:rsidRPr="008E2DC5" w:rsidRDefault="00B50813" w:rsidP="002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525" w:type="dxa"/>
          </w:tcPr>
          <w:p w:rsidR="00B50813" w:rsidRPr="008E2DC5" w:rsidRDefault="00B50813" w:rsidP="002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</w:tr>
      <w:tr w:rsidR="00B50813" w:rsidRPr="008E2DC5" w:rsidTr="00B50813">
        <w:tc>
          <w:tcPr>
            <w:tcW w:w="484" w:type="dxa"/>
            <w:vMerge w:val="restart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от кончиков пальцев до запястья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от запястья до локтя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 w:val="restart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от кончика подбородка до кончика верхней губы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от кончика верхней губы до ноздрей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от кончика подбородка до  верхней линии бровей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от верхней линии бровей до макушки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8E2DC5">
              <w:rPr>
                <w:rFonts w:ascii="Times New Roman" w:hAnsi="Times New Roman" w:cs="Times New Roman"/>
                <w:sz w:val="24"/>
                <w:szCs w:val="24"/>
              </w:rPr>
              <w:t xml:space="preserve"> двух первых фаланг пальца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13" w:rsidRPr="008E2DC5" w:rsidTr="00B50813">
        <w:tc>
          <w:tcPr>
            <w:tcW w:w="484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8E2DC5">
              <w:rPr>
                <w:rFonts w:ascii="Times New Roman" w:hAnsi="Times New Roman" w:cs="Times New Roman"/>
                <w:sz w:val="24"/>
                <w:szCs w:val="24"/>
              </w:rPr>
              <w:t xml:space="preserve"> всего пальца</w:t>
            </w:r>
          </w:p>
          <w:p w:rsidR="00B50813" w:rsidRPr="008E2DC5" w:rsidRDefault="00B50813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proofErr w:type="gramStart"/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50813" w:rsidRPr="008E2DC5" w:rsidRDefault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C5" w:rsidRPr="008E2DC5" w:rsidTr="00B50813">
        <w:tc>
          <w:tcPr>
            <w:tcW w:w="484" w:type="dxa"/>
            <w:vMerge w:val="restart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8E2DC5" w:rsidRPr="008E2DC5" w:rsidRDefault="008E2DC5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 xml:space="preserve">Ширина рта </w:t>
            </w:r>
          </w:p>
          <w:p w:rsidR="008E2DC5" w:rsidRPr="008E2DC5" w:rsidRDefault="008E2DC5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C5" w:rsidRPr="008E2DC5" w:rsidTr="00B50813">
        <w:tc>
          <w:tcPr>
            <w:tcW w:w="484" w:type="dxa"/>
            <w:vMerge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E2DC5" w:rsidRPr="008E2DC5" w:rsidRDefault="008E2DC5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Ширина носа</w:t>
            </w:r>
          </w:p>
          <w:p w:rsidR="008E2DC5" w:rsidRPr="008E2DC5" w:rsidRDefault="008E2DC5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C5" w:rsidRPr="008E2DC5" w:rsidTr="00B50813">
        <w:tc>
          <w:tcPr>
            <w:tcW w:w="484" w:type="dxa"/>
            <w:vMerge w:val="restart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8E2DC5" w:rsidRPr="008E2DC5" w:rsidRDefault="008E2DC5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 xml:space="preserve"> Расстояние между зрачками  </w:t>
            </w:r>
          </w:p>
        </w:tc>
        <w:tc>
          <w:tcPr>
            <w:tcW w:w="1501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C5" w:rsidRPr="008E2DC5" w:rsidTr="00B50813">
        <w:tc>
          <w:tcPr>
            <w:tcW w:w="484" w:type="dxa"/>
            <w:vMerge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E2DC5" w:rsidRPr="008E2DC5" w:rsidRDefault="008E2DC5" w:rsidP="00B5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C5">
              <w:rPr>
                <w:rFonts w:ascii="Times New Roman" w:hAnsi="Times New Roman" w:cs="Times New Roman"/>
                <w:sz w:val="24"/>
                <w:szCs w:val="24"/>
              </w:rPr>
              <w:t>Расстояние между бровями</w:t>
            </w:r>
          </w:p>
        </w:tc>
        <w:tc>
          <w:tcPr>
            <w:tcW w:w="1501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E2DC5" w:rsidRPr="008E2DC5" w:rsidRDefault="008E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813" w:rsidRDefault="00B50813">
      <w:pPr>
        <w:rPr>
          <w:rFonts w:ascii="Times New Roman" w:hAnsi="Times New Roman" w:cs="Times New Roman"/>
          <w:sz w:val="24"/>
          <w:szCs w:val="24"/>
        </w:rPr>
      </w:pPr>
    </w:p>
    <w:p w:rsidR="001F22C8" w:rsidRPr="008E2DC5" w:rsidRDefault="001F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Сделайте вывод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22C8" w:rsidRPr="008E2DC5" w:rsidSect="00E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0813"/>
    <w:rsid w:val="001F22C8"/>
    <w:rsid w:val="008E2DC5"/>
    <w:rsid w:val="00B50813"/>
    <w:rsid w:val="00E4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2015-03-29T19:48:00Z</dcterms:created>
  <dcterms:modified xsi:type="dcterms:W3CDTF">2015-03-29T20:17:00Z</dcterms:modified>
</cp:coreProperties>
</file>