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07" w:rsidRDefault="00FB7C07" w:rsidP="00FB7C0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44"/>
          <w:szCs w:val="44"/>
        </w:rPr>
        <w:t>К</w:t>
      </w:r>
      <w:r>
        <w:rPr>
          <w:rFonts w:ascii="Times New Roman" w:hAnsi="Times New Roman" w:cs="Times New Roman"/>
          <w:sz w:val="44"/>
          <w:szCs w:val="44"/>
        </w:rPr>
        <w:t>абинет технологии – обслуживающий труд</w:t>
      </w:r>
    </w:p>
    <w:p w:rsidR="00FB7C07" w:rsidRPr="00FB7C07" w:rsidRDefault="00FB7C07" w:rsidP="00FB7C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B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ВЕДОМОСТЬ ОПИСИ ИМУЩЕСТВА</w:t>
      </w:r>
    </w:p>
    <w:p w:rsidR="00FB7C07" w:rsidRPr="00FB7C07" w:rsidRDefault="00FB7C07" w:rsidP="00FB7C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860"/>
        <w:gridCol w:w="3251"/>
      </w:tblGrid>
      <w:tr w:rsidR="00FB7C07" w:rsidRPr="00FB7C07" w:rsidTr="009E5823">
        <w:trPr>
          <w:trHeight w:val="3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Исправность</w:t>
            </w:r>
          </w:p>
        </w:tc>
      </w:tr>
      <w:tr w:rsidR="00FB7C07" w:rsidRPr="00FB7C07" w:rsidTr="009E5823">
        <w:trPr>
          <w:trHeight w:val="1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(ученический)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(учительский)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Мебельная стенка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журнальный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мягкие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(ученические)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</w:t>
            </w:r>
            <w:proofErr w:type="spellStart"/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аудиторной доски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над доской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0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3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gramStart"/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раскройной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7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машины</w:t>
            </w:r>
          </w:p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Ножная</w:t>
            </w:r>
          </w:p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</w:t>
            </w:r>
          </w:p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6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работы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0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Пяльцы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  <w:tr w:rsidR="00FB7C07" w:rsidRPr="00FB7C07" w:rsidTr="009E5823">
        <w:trPr>
          <w:trHeight w:val="10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(лекало, калька, миллиметровая бумага, ткань, линейки, швейные нитки, пряжа, нитки для вышивания, мел портновский, наперстки, иглы, булавки и т.п.)</w:t>
            </w:r>
            <w:proofErr w:type="gram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7C07" w:rsidRPr="00FB7C07" w:rsidRDefault="00FB7C07" w:rsidP="00F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C07" w:rsidRPr="00FB7C07" w:rsidRDefault="00FB7C07" w:rsidP="00FB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</w:t>
            </w:r>
          </w:p>
        </w:tc>
      </w:tr>
    </w:tbl>
    <w:p w:rsidR="00FB7C07" w:rsidRPr="00FB7C07" w:rsidRDefault="00FB7C07" w:rsidP="00FB7C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C07" w:rsidRPr="00FB7C07" w:rsidRDefault="00FB7C07" w:rsidP="00FB7C0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B7C07" w:rsidRPr="00FB7C07" w:rsidRDefault="00FB7C07" w:rsidP="00FB7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Учебно-методическое и техническое оснащение </w:t>
      </w:r>
    </w:p>
    <w:p w:rsidR="00FB7C07" w:rsidRPr="00FB7C07" w:rsidRDefault="00FB7C07" w:rsidP="00FB7C0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разделам</w:t>
      </w:r>
    </w:p>
    <w:tbl>
      <w:tblPr>
        <w:tblW w:w="100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374"/>
        <w:gridCol w:w="1122"/>
        <w:gridCol w:w="4122"/>
        <w:gridCol w:w="7"/>
      </w:tblGrid>
      <w:tr w:rsidR="00FB7C07" w:rsidRPr="00FB7C07" w:rsidTr="009E5823">
        <w:trPr>
          <w:gridAfter w:val="1"/>
          <w:wAfter w:w="7" w:type="dxa"/>
          <w:cantSplit/>
          <w:trHeight w:val="761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объектов и средств материально-технического обеспечения </w:t>
            </w:r>
          </w:p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Библиотечный фонд (книгопечатная продукция)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  <w:cantSplit/>
          <w:trHeight w:val="926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по направлениям технологии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vMerge w:val="restart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</w:tc>
      </w:tr>
      <w:tr w:rsidR="00FB7C07" w:rsidRPr="00FB7C07" w:rsidTr="009E5823">
        <w:trPr>
          <w:gridAfter w:val="1"/>
          <w:wAfter w:w="7" w:type="dxa"/>
          <w:cantSplit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Учебники по технологии для 5, 6, 7, 8,10,11 классов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  <w:vMerge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по основным разделам рабочей программы (создание изделий из текстильных материалов, интерьер жилого дома, вязание, вышивка, макраме, вязание)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Сборники учебных проектов, познавательных и развивающих заданий, а  также контрольно-измерительные материалы по отдельным разделам и темам.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Журналы по разделу создание изделий из текстильных материалов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Научно-популярные и технические периодические издания и литература, необходимая для подготовки творческих работ и проектов 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карты, схемы, альбомы и другие материалы для индивидуального, лабораторно-группового или бригадного  использования учащимся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74" w:type="dxa"/>
          </w:tcPr>
          <w:p w:rsidR="00FB7C07" w:rsidRPr="00FB7C07" w:rsidRDefault="00FB7C07" w:rsidP="00FB7C07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Информационно-коммуникационные средства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  <w:cantSplit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 по основным разделам технологии.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FB7C07" w:rsidRPr="00FB7C07" w:rsidRDefault="00FB7C07" w:rsidP="00FB7C07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 компьютер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Тех. требования: графическая операционная система, привод для чтения-записи компакт дисков, </w:t>
            </w: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аудио-видео входы/выходы, возможность выхода в Интернет. С пакетами прикладных программ (текстовых, табличных, графических и презентационных).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374" w:type="dxa"/>
          </w:tcPr>
          <w:p w:rsidR="00FB7C07" w:rsidRPr="00FB7C07" w:rsidRDefault="00FB7C07" w:rsidP="00FB7C07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аптечки обновляется ежегодно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25" w:type="dxa"/>
            <w:gridSpan w:val="4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Раздел: Создание изделий из текстильных и поделочных материалов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рабочий универсальный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Машина швейная бытовая универсальная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инструментов и приспособлений для вышивания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Набор измерительных инструментов для работы с тканями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25" w:type="dxa"/>
            <w:gridSpan w:val="4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Раздел: Черчение и графика</w:t>
            </w: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Ученический набор чертежных инструментов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Набор чертежных инструментов для выполнения изображений на классной доске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374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  <w:cantSplit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Секционные шкафы (стеллажи) для хранения инструментов, приборов, деталей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  <w:vMerge w:val="restart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  <w:cantSplit/>
        </w:trPr>
        <w:tc>
          <w:tcPr>
            <w:tcW w:w="447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FB7C07" w:rsidRPr="00FB7C07" w:rsidRDefault="00FB7C07" w:rsidP="00FB7C07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Ящики для хранения таблиц и плакатов</w:t>
            </w:r>
          </w:p>
        </w:tc>
        <w:tc>
          <w:tcPr>
            <w:tcW w:w="1122" w:type="dxa"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  <w:vMerge/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7C07" w:rsidRPr="00FB7C07" w:rsidTr="009E5823">
        <w:trPr>
          <w:gridAfter w:val="1"/>
          <w:wAfter w:w="7" w:type="dxa"/>
        </w:trPr>
        <w:tc>
          <w:tcPr>
            <w:tcW w:w="447" w:type="dxa"/>
            <w:tcBorders>
              <w:right w:val="single" w:sz="4" w:space="0" w:color="auto"/>
            </w:tcBorders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07" w:rsidRPr="00FB7C07" w:rsidRDefault="00FB7C07" w:rsidP="00FB7C07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Специализированное место учителя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FB7C07" w:rsidRPr="00FB7C07" w:rsidRDefault="00FB7C07" w:rsidP="00FB7C0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</w:tcPr>
          <w:p w:rsidR="00FB7C07" w:rsidRPr="00FB7C07" w:rsidRDefault="00FB7C07" w:rsidP="00FB7C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07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Предназначено для демонстрации инструментов, оборудования, объектов труда и приемов работы</w:t>
            </w:r>
          </w:p>
        </w:tc>
      </w:tr>
    </w:tbl>
    <w:p w:rsidR="00FB7C07" w:rsidRPr="00FB7C07" w:rsidRDefault="00FB7C07" w:rsidP="00FB7C0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</w:t>
      </w:r>
    </w:p>
    <w:p w:rsidR="00FB7C07" w:rsidRPr="00FB7C07" w:rsidRDefault="00FB7C07" w:rsidP="00FB7C0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машина: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Заправка ниток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Машинная игла и моталка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Машинные швы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Приводные устройства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 к швейным машинам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Регуляторы натяжения ниток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Регуляторы строчи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подбор машинной иглы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 машина 2-М класса ПМЗ</w:t>
      </w:r>
    </w:p>
    <w:p w:rsidR="00FB7C07" w:rsidRPr="00FB7C07" w:rsidRDefault="00FB7C07" w:rsidP="00FB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07" w:rsidRPr="00FB7C07" w:rsidRDefault="00FB7C07" w:rsidP="00FB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моделирование: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вытачки в линию бокового шва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плечевой вытачки в линию горловины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сетки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сетки манекена</w:t>
      </w:r>
    </w:p>
    <w:p w:rsidR="00FB7C07" w:rsidRPr="00FB7C07" w:rsidRDefault="00FB7C07" w:rsidP="00FB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C07" w:rsidRPr="00FB7C07" w:rsidRDefault="00FB7C07" w:rsidP="00FB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тканью: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горловины и проймы без воротника и рукавов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ночной сорочки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работе с тканью</w:t>
      </w:r>
    </w:p>
    <w:p w:rsidR="00FB7C07" w:rsidRPr="00FB7C07" w:rsidRDefault="00FB7C07" w:rsidP="00FB7C07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 швейных изделий</w:t>
      </w:r>
    </w:p>
    <w:p w:rsidR="00FB7C07" w:rsidRPr="00FB7C07" w:rsidRDefault="00FB7C07" w:rsidP="00FB7C0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F02A5" w:rsidRDefault="003F02A5"/>
    <w:sectPr w:rsidR="003F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B8A"/>
    <w:multiLevelType w:val="hybridMultilevel"/>
    <w:tmpl w:val="AE0E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E1F0C"/>
    <w:multiLevelType w:val="hybridMultilevel"/>
    <w:tmpl w:val="9B54720E"/>
    <w:lvl w:ilvl="0" w:tplc="1C7E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EF"/>
    <w:rsid w:val="003F02A5"/>
    <w:rsid w:val="004A6FEF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2019-09-27T14:30:00Z</dcterms:created>
  <dcterms:modified xsi:type="dcterms:W3CDTF">2019-09-27T14:35:00Z</dcterms:modified>
</cp:coreProperties>
</file>