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90" w:rsidRPr="00495190" w:rsidRDefault="00495190" w:rsidP="00495190">
      <w:pPr>
        <w:pBdr>
          <w:bottom w:val="single" w:sz="6" w:space="31" w:color="D9D9D9"/>
        </w:pBdr>
        <w:spacing w:after="0" w:line="240" w:lineRule="auto"/>
        <w:ind w:left="600" w:right="600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 w:rsidRPr="00495190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График обработки экзаменационных работ, подачи и рассмотрения апелляций участников государственной итоговой аттестации по образовательным программам основного общего образования (ГИА-9) в основной период 2019 года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339"/>
        <w:gridCol w:w="2048"/>
        <w:gridCol w:w="2048"/>
        <w:gridCol w:w="2593"/>
      </w:tblGrid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официального объявления результатов участникам ГИА-9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приема апелляций участников ГИА-9 (в течение 2-х рабочих дней после официального объявления результатов)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заседания ТКПК по соответствующему учебному предмету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14.06.2019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14.06.2019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18.06.2019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 (ср)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18.06.2019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 (ср)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01.06.2019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(татарский) язык, родная (татарская)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18.06.2019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 (ср)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 (ср) - 20.06.2019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 (ср) - 20.06.2019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26.06.2019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26.06.2019 (ср) – 27.06.2019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03.07.2019 (ср) - 04.07.2019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95190" w:rsidRPr="00495190" w:rsidRDefault="00495190" w:rsidP="00495190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03.07.2019 (ср) - 04.07.2019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95190" w:rsidRPr="00495190" w:rsidRDefault="00495190" w:rsidP="00495190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- 05.07.2019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06.07.2019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08.07.2019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01.07.2019 (</w:t>
            </w:r>
            <w:proofErr w:type="spellStart"/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10.07.2019 (ср) – 11.07.2019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резерв: русский язык, математика, физика, химия, биология, география, обществознание, история, иностранные </w:t>
            </w: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языки, информатика и ИКТ, литература</w:t>
            </w:r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10.07.2019 (ср) – 11.07.2019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03.07.2019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родной (татарский)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10.07.2019 (ср) – 11.07.2019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190" w:rsidRPr="00495190" w:rsidTr="0049519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родная (татарская)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10.07.2019 (ср) – 11.07.2019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95190" w:rsidRPr="00495190" w:rsidRDefault="00495190" w:rsidP="00495190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12.07.2019 (</w:t>
            </w:r>
            <w:proofErr w:type="spellStart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EB3F34" w:rsidRPr="00495190" w:rsidRDefault="00EB3F34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Pr="00495190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Pr="00495190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Pr="00156151" w:rsidRDefault="00156151" w:rsidP="00EB3F34">
      <w:pPr>
        <w:rPr>
          <w:rFonts w:ascii="Times New Roman" w:hAnsi="Times New Roman" w:cs="Times New Roman"/>
          <w:sz w:val="400"/>
          <w:szCs w:val="400"/>
        </w:rPr>
      </w:pPr>
      <w:r>
        <w:rPr>
          <w:rFonts w:ascii="Times New Roman" w:hAnsi="Times New Roman" w:cs="Times New Roman"/>
          <w:sz w:val="400"/>
          <w:szCs w:val="400"/>
        </w:rPr>
        <w:lastRenderedPageBreak/>
        <w:t xml:space="preserve">    </w:t>
      </w:r>
      <w:r w:rsidRPr="00156151">
        <w:rPr>
          <w:rFonts w:ascii="Times New Roman" w:hAnsi="Times New Roman" w:cs="Times New Roman"/>
          <w:sz w:val="400"/>
          <w:szCs w:val="400"/>
        </w:rPr>
        <w:t>000</w:t>
      </w:r>
      <w:r>
        <w:rPr>
          <w:rFonts w:ascii="Times New Roman" w:hAnsi="Times New Roman" w:cs="Times New Roman"/>
          <w:sz w:val="400"/>
          <w:szCs w:val="400"/>
        </w:rPr>
        <w:t>2</w:t>
      </w: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178A7" w:rsidRDefault="001178A7" w:rsidP="00EB3F34">
      <w:pPr>
        <w:rPr>
          <w:rFonts w:ascii="Times New Roman" w:hAnsi="Times New Roman" w:cs="Times New Roman"/>
          <w:sz w:val="28"/>
          <w:szCs w:val="28"/>
        </w:rPr>
      </w:pPr>
    </w:p>
    <w:p w:rsidR="001178A7" w:rsidRDefault="001178A7" w:rsidP="00EB3F34">
      <w:pPr>
        <w:rPr>
          <w:rFonts w:ascii="Times New Roman" w:hAnsi="Times New Roman" w:cs="Times New Roman"/>
          <w:sz w:val="28"/>
          <w:szCs w:val="28"/>
        </w:rPr>
      </w:pPr>
    </w:p>
    <w:p w:rsidR="001178A7" w:rsidRDefault="001178A7" w:rsidP="00EB3F34">
      <w:pPr>
        <w:rPr>
          <w:rFonts w:ascii="Times New Roman" w:hAnsi="Times New Roman" w:cs="Times New Roman"/>
          <w:sz w:val="28"/>
          <w:szCs w:val="28"/>
        </w:rPr>
      </w:pPr>
    </w:p>
    <w:p w:rsidR="001178A7" w:rsidRDefault="001178A7" w:rsidP="00EB3F34">
      <w:pPr>
        <w:rPr>
          <w:rFonts w:ascii="Times New Roman" w:hAnsi="Times New Roman" w:cs="Times New Roman"/>
          <w:sz w:val="28"/>
          <w:szCs w:val="28"/>
        </w:rPr>
      </w:pPr>
    </w:p>
    <w:p w:rsidR="001178A7" w:rsidRDefault="001178A7" w:rsidP="00EB3F34">
      <w:pPr>
        <w:rPr>
          <w:rFonts w:ascii="Times New Roman" w:hAnsi="Times New Roman" w:cs="Times New Roman"/>
          <w:sz w:val="28"/>
          <w:szCs w:val="28"/>
        </w:rPr>
      </w:pPr>
    </w:p>
    <w:p w:rsidR="001178A7" w:rsidRDefault="001178A7" w:rsidP="00EB3F34">
      <w:pPr>
        <w:rPr>
          <w:rFonts w:ascii="Times New Roman" w:hAnsi="Times New Roman" w:cs="Times New Roman"/>
          <w:sz w:val="28"/>
          <w:szCs w:val="28"/>
        </w:rPr>
      </w:pPr>
    </w:p>
    <w:p w:rsidR="001178A7" w:rsidRDefault="001178A7" w:rsidP="00EB3F34">
      <w:pPr>
        <w:rPr>
          <w:rFonts w:ascii="Times New Roman" w:hAnsi="Times New Roman" w:cs="Times New Roman"/>
          <w:sz w:val="28"/>
          <w:szCs w:val="28"/>
        </w:rPr>
      </w:pPr>
    </w:p>
    <w:p w:rsidR="001178A7" w:rsidRDefault="001178A7" w:rsidP="00EB3F34">
      <w:pPr>
        <w:rPr>
          <w:rFonts w:ascii="Times New Roman" w:hAnsi="Times New Roman" w:cs="Times New Roman"/>
          <w:sz w:val="28"/>
          <w:szCs w:val="28"/>
        </w:rPr>
      </w:pPr>
    </w:p>
    <w:p w:rsidR="001178A7" w:rsidRDefault="001178A7" w:rsidP="00EB3F34">
      <w:pPr>
        <w:rPr>
          <w:rFonts w:ascii="Times New Roman" w:hAnsi="Times New Roman" w:cs="Times New Roman"/>
          <w:sz w:val="28"/>
          <w:szCs w:val="28"/>
        </w:rPr>
      </w:pPr>
    </w:p>
    <w:p w:rsidR="001178A7" w:rsidRDefault="001178A7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156151" w:rsidRPr="00516E30" w:rsidRDefault="00156151" w:rsidP="00EB3F34">
      <w:pPr>
        <w:rPr>
          <w:rFonts w:ascii="Times New Roman" w:hAnsi="Times New Roman" w:cs="Times New Roman"/>
          <w:sz w:val="28"/>
          <w:szCs w:val="28"/>
        </w:rPr>
      </w:pPr>
    </w:p>
    <w:p w:rsidR="00516E30" w:rsidRPr="006F66F5" w:rsidRDefault="00516E30" w:rsidP="006F66F5">
      <w:pPr>
        <w:pStyle w:val="db9fe9049761426654245bb2dd862eecmsonormal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F66F5">
        <w:rPr>
          <w:b/>
          <w:color w:val="000000"/>
          <w:sz w:val="28"/>
          <w:szCs w:val="28"/>
        </w:rPr>
        <w:t xml:space="preserve">Участникам ГИА запрещается иметь при себе средства связи, </w:t>
      </w:r>
      <w:proofErr w:type="gramStart"/>
      <w:r w:rsidRPr="006F66F5">
        <w:rPr>
          <w:b/>
          <w:color w:val="000000"/>
          <w:sz w:val="28"/>
          <w:szCs w:val="28"/>
        </w:rPr>
        <w:t>электронно вычислительную</w:t>
      </w:r>
      <w:proofErr w:type="gramEnd"/>
      <w:r w:rsidRPr="006F66F5">
        <w:rPr>
          <w:b/>
          <w:color w:val="000000"/>
          <w:sz w:val="28"/>
          <w:szCs w:val="28"/>
        </w:rPr>
        <w:t xml:space="preserve"> технику, фото, аудио и видео аппаратуру, справочные материалы, и иные средства хранения и передачи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№</w:t>
            </w:r>
          </w:p>
        </w:tc>
        <w:tc>
          <w:tcPr>
            <w:tcW w:w="5279" w:type="dxa"/>
          </w:tcPr>
          <w:p w:rsidR="00516E30" w:rsidRPr="006F66F5" w:rsidRDefault="006F66F5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Ф.И.О. учащихся</w:t>
            </w:r>
          </w:p>
        </w:tc>
        <w:tc>
          <w:tcPr>
            <w:tcW w:w="3191" w:type="dxa"/>
          </w:tcPr>
          <w:p w:rsidR="00516E30" w:rsidRPr="006F66F5" w:rsidRDefault="006F66F5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роспись</w:t>
            </w: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1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2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3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4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lastRenderedPageBreak/>
              <w:t>5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6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7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8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10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11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12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13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14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15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16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17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18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19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20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21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22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23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  <w:tr w:rsidR="00516E30" w:rsidRPr="006F66F5" w:rsidTr="00516E30">
        <w:tc>
          <w:tcPr>
            <w:tcW w:w="110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  <w:r w:rsidRPr="006F66F5">
              <w:rPr>
                <w:color w:val="000000"/>
                <w:sz w:val="40"/>
                <w:szCs w:val="40"/>
              </w:rPr>
              <w:t>24</w:t>
            </w:r>
          </w:p>
        </w:tc>
        <w:tc>
          <w:tcPr>
            <w:tcW w:w="5279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  <w:tc>
          <w:tcPr>
            <w:tcW w:w="3191" w:type="dxa"/>
          </w:tcPr>
          <w:p w:rsidR="00516E30" w:rsidRPr="006F66F5" w:rsidRDefault="00516E30" w:rsidP="00516E30">
            <w:pPr>
              <w:pStyle w:val="db9fe9049761426654245bb2dd862eecmsonormal"/>
              <w:rPr>
                <w:color w:val="000000"/>
                <w:sz w:val="40"/>
                <w:szCs w:val="40"/>
              </w:rPr>
            </w:pPr>
          </w:p>
        </w:tc>
      </w:tr>
    </w:tbl>
    <w:p w:rsidR="00516E30" w:rsidRPr="006F66F5" w:rsidRDefault="00516E30" w:rsidP="00516E30">
      <w:pPr>
        <w:pStyle w:val="db9fe9049761426654245bb2dd862eecmsonormal"/>
        <w:shd w:val="clear" w:color="auto" w:fill="FFFFFF"/>
        <w:rPr>
          <w:color w:val="000000"/>
          <w:sz w:val="40"/>
          <w:szCs w:val="40"/>
        </w:rPr>
      </w:pPr>
    </w:p>
    <w:p w:rsidR="00516E30" w:rsidRPr="00516E30" w:rsidRDefault="00516E30" w:rsidP="00516E30">
      <w:pPr>
        <w:pStyle w:val="db9fe9049761426654245bb2dd862eecmsonormal"/>
        <w:shd w:val="clear" w:color="auto" w:fill="FFFFFF"/>
        <w:rPr>
          <w:color w:val="000000"/>
          <w:sz w:val="23"/>
          <w:szCs w:val="23"/>
        </w:rPr>
      </w:pPr>
      <w:r w:rsidRPr="00516E30">
        <w:rPr>
          <w:color w:val="000000"/>
          <w:sz w:val="23"/>
          <w:szCs w:val="23"/>
        </w:rPr>
        <w:t> </w:t>
      </w:r>
    </w:p>
    <w:p w:rsidR="00EB3F34" w:rsidRPr="00EB3F34" w:rsidRDefault="00EB3F34" w:rsidP="00EB3F34">
      <w:pPr>
        <w:rPr>
          <w:rFonts w:ascii="Times New Roman" w:hAnsi="Times New Roman" w:cs="Times New Roman"/>
          <w:sz w:val="28"/>
          <w:szCs w:val="28"/>
        </w:rPr>
      </w:pPr>
    </w:p>
    <w:p w:rsidR="00EB3F34" w:rsidRPr="00EB3F34" w:rsidRDefault="00EB3F34">
      <w:pPr>
        <w:rPr>
          <w:rFonts w:ascii="Times New Roman" w:hAnsi="Times New Roman" w:cs="Times New Roman"/>
          <w:sz w:val="28"/>
          <w:szCs w:val="28"/>
        </w:rPr>
      </w:pPr>
    </w:p>
    <w:sectPr w:rsidR="00EB3F34" w:rsidRPr="00EB3F34" w:rsidSect="00495190">
      <w:pgSz w:w="11906" w:h="16838"/>
      <w:pgMar w:top="1134" w:right="99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9C"/>
    <w:rsid w:val="001178A7"/>
    <w:rsid w:val="00156151"/>
    <w:rsid w:val="001F4752"/>
    <w:rsid w:val="00251FBC"/>
    <w:rsid w:val="0027039C"/>
    <w:rsid w:val="00495190"/>
    <w:rsid w:val="00516E30"/>
    <w:rsid w:val="006F66F5"/>
    <w:rsid w:val="008E47FE"/>
    <w:rsid w:val="00E648C5"/>
    <w:rsid w:val="00E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1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1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1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1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888">
              <w:marLeft w:val="60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57FD-5B79-49F3-8D8F-30E06D23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2019-06-04T05:41:00Z</cp:lastPrinted>
  <dcterms:created xsi:type="dcterms:W3CDTF">2019-06-03T13:28:00Z</dcterms:created>
  <dcterms:modified xsi:type="dcterms:W3CDTF">2019-06-10T08:29:00Z</dcterms:modified>
</cp:coreProperties>
</file>